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F85B" w14:textId="77777777" w:rsidR="00C92A96" w:rsidRPr="00316856" w:rsidRDefault="00C92A96" w:rsidP="00C92A96">
      <w:pPr>
        <w:rPr>
          <w:sz w:val="20"/>
          <w:szCs w:val="20"/>
          <w:lang w:val="en-US"/>
        </w:rPr>
      </w:pPr>
    </w:p>
    <w:p w14:paraId="56A6F85F" w14:textId="77777777" w:rsidR="00C92A96" w:rsidRPr="00316856" w:rsidRDefault="00EC5AC4" w:rsidP="00C92A96">
      <w:pPr>
        <w:jc w:val="right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MOBILIDADE PARA MISSÕES DE ENSINO</w:t>
      </w:r>
    </w:p>
    <w:p w14:paraId="56A6F860" w14:textId="77777777" w:rsidR="00A30F2F" w:rsidRPr="00316856" w:rsidRDefault="00EC5AC4" w:rsidP="00C92A96">
      <w:pPr>
        <w:jc w:val="right"/>
        <w:rPr>
          <w:b/>
          <w:sz w:val="20"/>
          <w:szCs w:val="20"/>
          <w:lang w:val="en-US"/>
        </w:rPr>
      </w:pPr>
      <w:r w:rsidRPr="00316856">
        <w:rPr>
          <w:b/>
          <w:sz w:val="20"/>
          <w:szCs w:val="20"/>
          <w:lang w:val="en-US"/>
        </w:rPr>
        <w:t>ERASMUS STAFF MOBILITY FOR TEACHING MOBILITIES (STA)</w:t>
      </w:r>
    </w:p>
    <w:p w14:paraId="56A6F861" w14:textId="77777777" w:rsidR="00C92A96" w:rsidRPr="00316856" w:rsidRDefault="00C92A96" w:rsidP="00C92A96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O que é?</w:t>
      </w:r>
    </w:p>
    <w:p w14:paraId="56A6F862" w14:textId="77777777" w:rsidR="00C92A96" w:rsidRPr="00316856" w:rsidRDefault="00C92A96" w:rsidP="00C92A96">
      <w:pPr>
        <w:jc w:val="both"/>
        <w:rPr>
          <w:sz w:val="20"/>
          <w:szCs w:val="20"/>
        </w:rPr>
      </w:pPr>
      <w:r w:rsidRPr="00316856">
        <w:rPr>
          <w:sz w:val="20"/>
          <w:szCs w:val="20"/>
        </w:rPr>
        <w:t>A mobilidade de docentes é uma das missões importantes da cooperação entre instituições de Ensino Superior que tem como objetivo promover a dimensão europeia e a qualidade do Ensino Superior, junto dos estudantes que não têm a possibilidade de realizar qualquer tipo de mobilidade. O docente terá de ministrar aulas e participar noutras atividades integradas no programa de ensino da instituição de acolhimento. Poderá utilizar este tipo de atividade para monitorizar alunos Erasmus+, desenvolver novos projetos de cooperação ou atividades de investigação.</w:t>
      </w:r>
    </w:p>
    <w:p w14:paraId="56A6F863" w14:textId="77777777" w:rsidR="00C92A96" w:rsidRPr="00316856" w:rsidRDefault="00C92A96" w:rsidP="00C92A96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</w:rPr>
      </w:pPr>
      <w:proofErr w:type="spellStart"/>
      <w:r w:rsidRPr="00316856">
        <w:rPr>
          <w:b/>
          <w:sz w:val="20"/>
          <w:szCs w:val="20"/>
        </w:rPr>
        <w:t>Objectivos</w:t>
      </w:r>
      <w:proofErr w:type="spellEnd"/>
      <w:r w:rsidRPr="00316856">
        <w:rPr>
          <w:b/>
          <w:sz w:val="20"/>
          <w:szCs w:val="20"/>
        </w:rPr>
        <w:t>?</w:t>
      </w:r>
    </w:p>
    <w:p w14:paraId="56A6F864" w14:textId="77777777" w:rsidR="00C92A96" w:rsidRPr="00316856" w:rsidRDefault="00C92A96" w:rsidP="00C92A96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>Oportunidade de valorização tanto pessoal como profissional;</w:t>
      </w:r>
    </w:p>
    <w:p w14:paraId="56A6F865" w14:textId="77777777" w:rsidR="00C92A96" w:rsidRPr="00316856" w:rsidRDefault="00C92A96" w:rsidP="00C92A96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>Reforçar os laços de cooperação entre instituições de Ensino Superior parceiras;</w:t>
      </w:r>
    </w:p>
    <w:p w14:paraId="56A6F866" w14:textId="77777777" w:rsidR="00C92A96" w:rsidRPr="00316856" w:rsidRDefault="00C92A96" w:rsidP="00C92A96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>Promover o intercâmbio de experiências profissionais e métodos de ensino pedagógicos.</w:t>
      </w:r>
    </w:p>
    <w:p w14:paraId="56A6F867" w14:textId="77777777" w:rsidR="00EC5AC4" w:rsidRPr="00316856" w:rsidRDefault="00EC5AC4" w:rsidP="00EC5AC4">
      <w:pPr>
        <w:pStyle w:val="PargrafodaLista"/>
        <w:ind w:left="284"/>
        <w:jc w:val="both"/>
        <w:rPr>
          <w:sz w:val="20"/>
          <w:szCs w:val="20"/>
        </w:rPr>
      </w:pPr>
    </w:p>
    <w:p w14:paraId="56A6F868" w14:textId="77777777" w:rsidR="00EC5AC4" w:rsidRPr="00316856" w:rsidRDefault="00EC5AC4" w:rsidP="00EC5AC4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Duração da Mobilidade</w:t>
      </w:r>
    </w:p>
    <w:p w14:paraId="56A6F869" w14:textId="77777777" w:rsidR="00EC5AC4" w:rsidRPr="00316856" w:rsidRDefault="00EC5AC4" w:rsidP="00EC5AC4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 xml:space="preserve">Duração Mínima: 2 dias úteis + 2 dias de viagem (8 horas de lecionação ou mais na universidade de acolhimento). </w:t>
      </w:r>
    </w:p>
    <w:p w14:paraId="56A6F86A" w14:textId="77777777" w:rsidR="00EC5AC4" w:rsidRPr="00316856" w:rsidRDefault="00EC5AC4" w:rsidP="00EC5AC4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>Duração Máxima: 5 dias úteis + 2 dias de viagem (8 horas de lecionação ou mais na universidade de acolhimento).</w:t>
      </w:r>
    </w:p>
    <w:p w14:paraId="56A6F86B" w14:textId="77777777" w:rsidR="00EC5AC4" w:rsidRPr="00316856" w:rsidRDefault="00EC5AC4" w:rsidP="00C92A96">
      <w:pPr>
        <w:pStyle w:val="PargrafodaLista"/>
        <w:jc w:val="both"/>
        <w:rPr>
          <w:sz w:val="20"/>
          <w:szCs w:val="20"/>
        </w:rPr>
      </w:pPr>
    </w:p>
    <w:p w14:paraId="56A6F86C" w14:textId="77777777" w:rsidR="0080260D" w:rsidRPr="00316856" w:rsidRDefault="00EC5AC4" w:rsidP="0080260D">
      <w:pPr>
        <w:jc w:val="right"/>
        <w:rPr>
          <w:b/>
          <w:sz w:val="20"/>
          <w:szCs w:val="20"/>
          <w:lang w:val="en-US"/>
        </w:rPr>
      </w:pPr>
      <w:r w:rsidRPr="00316856">
        <w:rPr>
          <w:b/>
          <w:sz w:val="20"/>
          <w:szCs w:val="20"/>
          <w:lang w:val="en-US"/>
        </w:rPr>
        <w:t>MOBILIDADE PARA FORMAÇÃO</w:t>
      </w:r>
    </w:p>
    <w:p w14:paraId="56A6F86D" w14:textId="77777777" w:rsidR="0080260D" w:rsidRPr="00316856" w:rsidRDefault="00EC5AC4" w:rsidP="0080260D">
      <w:pPr>
        <w:jc w:val="right"/>
        <w:rPr>
          <w:b/>
          <w:sz w:val="20"/>
          <w:szCs w:val="20"/>
          <w:lang w:val="en-US"/>
        </w:rPr>
      </w:pPr>
      <w:r w:rsidRPr="00316856">
        <w:rPr>
          <w:b/>
          <w:sz w:val="20"/>
          <w:szCs w:val="20"/>
          <w:lang w:val="en-US"/>
        </w:rPr>
        <w:t>ERASMUS+ STAFF MOBILITY FOR TRAINING (STT)</w:t>
      </w:r>
    </w:p>
    <w:p w14:paraId="56A6F86E" w14:textId="77777777" w:rsidR="0080260D" w:rsidRPr="00316856" w:rsidRDefault="0080260D" w:rsidP="0080260D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  <w:lang w:val="en-US"/>
        </w:rPr>
      </w:pPr>
      <w:r w:rsidRPr="00316856">
        <w:rPr>
          <w:b/>
          <w:sz w:val="20"/>
          <w:szCs w:val="20"/>
          <w:lang w:val="en-US"/>
        </w:rPr>
        <w:t>O que é?</w:t>
      </w:r>
    </w:p>
    <w:p w14:paraId="56A6F86F" w14:textId="582EAA26" w:rsidR="0080260D" w:rsidRPr="00316856" w:rsidRDefault="0080260D" w:rsidP="0080260D">
      <w:pPr>
        <w:jc w:val="both"/>
        <w:rPr>
          <w:sz w:val="20"/>
          <w:szCs w:val="20"/>
        </w:rPr>
      </w:pPr>
      <w:r w:rsidRPr="00316856">
        <w:rPr>
          <w:sz w:val="20"/>
          <w:szCs w:val="20"/>
        </w:rPr>
        <w:t>No âmbito de programas como o ERASMUS +, o pessoal não docente tem a possibilidade de se deslocar a instituições parceiras e usufruir de um período de formação profissional com vista ao desenvolvimento das suas capacidades profissionais.</w:t>
      </w:r>
    </w:p>
    <w:p w14:paraId="56A6F870" w14:textId="77777777" w:rsidR="0080260D" w:rsidRPr="00316856" w:rsidRDefault="0080260D" w:rsidP="0080260D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</w:rPr>
      </w:pPr>
      <w:proofErr w:type="spellStart"/>
      <w:r w:rsidRPr="00316856">
        <w:rPr>
          <w:b/>
          <w:sz w:val="20"/>
          <w:szCs w:val="20"/>
        </w:rPr>
        <w:t>Objectivos</w:t>
      </w:r>
      <w:proofErr w:type="spellEnd"/>
      <w:r w:rsidRPr="00316856">
        <w:rPr>
          <w:b/>
          <w:sz w:val="20"/>
          <w:szCs w:val="20"/>
        </w:rPr>
        <w:t>?</w:t>
      </w:r>
    </w:p>
    <w:p w14:paraId="56A6F871" w14:textId="77777777" w:rsidR="0080260D" w:rsidRPr="00316856" w:rsidRDefault="0080260D" w:rsidP="0080260D">
      <w:pPr>
        <w:jc w:val="both"/>
        <w:rPr>
          <w:sz w:val="20"/>
          <w:szCs w:val="20"/>
        </w:rPr>
      </w:pPr>
      <w:r w:rsidRPr="00316856">
        <w:rPr>
          <w:sz w:val="20"/>
          <w:szCs w:val="20"/>
        </w:rPr>
        <w:t>Proporcionar uma aprendizagem baseada no intercâmbio de conhecimento e/ou know-how, com base nas experiências e boas práticas da instituição/empresa de acolhimento, assim como a aquisição de competências práticas relevantes para a atual ocupação e para o desenvolvimento profissional.</w:t>
      </w:r>
    </w:p>
    <w:p w14:paraId="56A6F872" w14:textId="77777777" w:rsidR="00EC5AC4" w:rsidRPr="00316856" w:rsidRDefault="00EC5AC4" w:rsidP="00EC5AC4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Duração da Mobilidade</w:t>
      </w:r>
    </w:p>
    <w:p w14:paraId="56A6F873" w14:textId="77777777" w:rsidR="00EC5AC4" w:rsidRPr="00316856" w:rsidRDefault="00EC5AC4" w:rsidP="00374D68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 xml:space="preserve">Duração Mínima: 2 dias úteis + 2 dias de viagem </w:t>
      </w:r>
    </w:p>
    <w:p w14:paraId="56A6F874" w14:textId="77777777" w:rsidR="00EC5AC4" w:rsidRPr="00316856" w:rsidRDefault="00EC5AC4" w:rsidP="009A5ACF">
      <w:pPr>
        <w:pStyle w:val="PargrafodaLista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316856">
        <w:rPr>
          <w:sz w:val="20"/>
          <w:szCs w:val="20"/>
        </w:rPr>
        <w:t xml:space="preserve">Duração Máxima: 5 dias úteis + 2 dias de viagem </w:t>
      </w:r>
    </w:p>
    <w:p w14:paraId="56A6F875" w14:textId="77777777" w:rsidR="00EC5AC4" w:rsidRPr="009635F4" w:rsidRDefault="00EC5AC4" w:rsidP="00EC5AC4">
      <w:pPr>
        <w:jc w:val="right"/>
        <w:rPr>
          <w:b/>
          <w:sz w:val="20"/>
          <w:szCs w:val="20"/>
        </w:rPr>
      </w:pPr>
      <w:r w:rsidRPr="009635F4">
        <w:rPr>
          <w:b/>
          <w:sz w:val="20"/>
          <w:szCs w:val="20"/>
        </w:rPr>
        <w:t>INFORMAÇÃO PARA STT E STA</w:t>
      </w:r>
    </w:p>
    <w:p w14:paraId="56A6F876" w14:textId="77777777" w:rsidR="00C92A96" w:rsidRPr="00316856" w:rsidRDefault="00C92A96" w:rsidP="00C92A96">
      <w:pPr>
        <w:pStyle w:val="PargrafodaLista"/>
        <w:ind w:left="284"/>
        <w:jc w:val="both"/>
        <w:rPr>
          <w:sz w:val="20"/>
          <w:szCs w:val="20"/>
        </w:rPr>
      </w:pPr>
    </w:p>
    <w:p w14:paraId="56A6F877" w14:textId="77777777" w:rsidR="00C92A96" w:rsidRPr="00316856" w:rsidRDefault="00C92A96" w:rsidP="00C92A96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Candidaturas</w:t>
      </w:r>
    </w:p>
    <w:p w14:paraId="56A6F878" w14:textId="11257E04" w:rsidR="00C92A96" w:rsidRDefault="00C92A96" w:rsidP="00C92A96">
      <w:pPr>
        <w:jc w:val="both"/>
        <w:rPr>
          <w:sz w:val="20"/>
          <w:szCs w:val="20"/>
        </w:rPr>
      </w:pPr>
      <w:r w:rsidRPr="00316856">
        <w:rPr>
          <w:sz w:val="20"/>
          <w:szCs w:val="20"/>
        </w:rPr>
        <w:t xml:space="preserve">Os interessados deverão contactar o </w:t>
      </w:r>
      <w:r w:rsidRPr="00316856">
        <w:rPr>
          <w:b/>
          <w:sz w:val="20"/>
          <w:szCs w:val="20"/>
        </w:rPr>
        <w:t>Gabinete de Relações Internacionais</w:t>
      </w:r>
      <w:r w:rsidRPr="00316856">
        <w:rPr>
          <w:sz w:val="20"/>
          <w:szCs w:val="20"/>
        </w:rPr>
        <w:t xml:space="preserve"> da sua Escola e seguir os procedimentos de candidatura indicados para este projeto.</w:t>
      </w:r>
    </w:p>
    <w:p w14:paraId="666027C2" w14:textId="11E23930" w:rsidR="007E0262" w:rsidRDefault="007E0262" w:rsidP="00C92A96">
      <w:pPr>
        <w:jc w:val="both"/>
        <w:rPr>
          <w:sz w:val="20"/>
          <w:szCs w:val="20"/>
        </w:rPr>
      </w:pPr>
    </w:p>
    <w:p w14:paraId="2EB895A5" w14:textId="77777777" w:rsidR="007E0262" w:rsidRPr="00316856" w:rsidRDefault="007E0262" w:rsidP="00C92A96">
      <w:pPr>
        <w:jc w:val="both"/>
        <w:rPr>
          <w:sz w:val="20"/>
          <w:szCs w:val="20"/>
        </w:rPr>
      </w:pPr>
    </w:p>
    <w:p w14:paraId="56A6F879" w14:textId="77777777" w:rsidR="00C92A96" w:rsidRPr="00316856" w:rsidRDefault="00C92A96" w:rsidP="00C92A96">
      <w:pPr>
        <w:pStyle w:val="Pargrafoda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16856">
        <w:rPr>
          <w:b/>
          <w:sz w:val="20"/>
          <w:szCs w:val="20"/>
        </w:rPr>
        <w:t>Financiamento</w:t>
      </w:r>
    </w:p>
    <w:p w14:paraId="56A6F8A1" w14:textId="317D3E58" w:rsidR="00D91746" w:rsidRDefault="00C92A96" w:rsidP="009F4A57">
      <w:pPr>
        <w:jc w:val="both"/>
        <w:rPr>
          <w:sz w:val="20"/>
          <w:szCs w:val="20"/>
        </w:rPr>
      </w:pPr>
      <w:r w:rsidRPr="00316856">
        <w:rPr>
          <w:sz w:val="20"/>
          <w:szCs w:val="20"/>
        </w:rPr>
        <w:t>A bolsa Erasmus+ concedida</w:t>
      </w:r>
      <w:r w:rsidR="00A679E7">
        <w:rPr>
          <w:sz w:val="20"/>
          <w:szCs w:val="20"/>
        </w:rPr>
        <w:t xml:space="preserve"> </w:t>
      </w:r>
      <w:r w:rsidRPr="00316856">
        <w:rPr>
          <w:sz w:val="20"/>
          <w:szCs w:val="20"/>
        </w:rPr>
        <w:t>destina-se a cobrir as despesas da viagem e a auxiliar nas despesas de subsistência (alojamento e alimentação). O valor da bolsa é atribuído por país de destino e com base na Tabela de valores de bolsa fornecida pela Agência Naciona</w:t>
      </w:r>
      <w:r w:rsidR="00D91746" w:rsidRPr="00316856">
        <w:rPr>
          <w:sz w:val="20"/>
          <w:szCs w:val="20"/>
        </w:rPr>
        <w:t>l Erasmus+, Formação e Educação</w:t>
      </w:r>
      <w:r w:rsidR="00DA4589">
        <w:rPr>
          <w:sz w:val="20"/>
          <w:szCs w:val="20"/>
        </w:rPr>
        <w:t>.</w:t>
      </w:r>
      <w:r w:rsidR="009F4A57">
        <w:rPr>
          <w:sz w:val="20"/>
          <w:szCs w:val="20"/>
        </w:rPr>
        <w:t xml:space="preserve"> </w:t>
      </w:r>
    </w:p>
    <w:p w14:paraId="56A6F8A2" w14:textId="77777777" w:rsidR="009635F4" w:rsidRPr="00316856" w:rsidRDefault="009635F4" w:rsidP="00C92A96">
      <w:pPr>
        <w:jc w:val="both"/>
        <w:rPr>
          <w:sz w:val="20"/>
          <w:szCs w:val="20"/>
        </w:rPr>
      </w:pPr>
    </w:p>
    <w:p w14:paraId="56A6F8A3" w14:textId="77777777" w:rsidR="00D91746" w:rsidRDefault="009635F4" w:rsidP="009635F4">
      <w:pPr>
        <w:jc w:val="right"/>
        <w:rPr>
          <w:b/>
          <w:sz w:val="20"/>
          <w:szCs w:val="20"/>
        </w:rPr>
      </w:pPr>
      <w:r w:rsidRPr="009635F4">
        <w:rPr>
          <w:b/>
          <w:sz w:val="20"/>
          <w:szCs w:val="20"/>
        </w:rPr>
        <w:t>ANTES DA MOBILIDADE -APÓS SELEÇÃO</w:t>
      </w:r>
    </w:p>
    <w:p w14:paraId="56A6F8A4" w14:textId="77777777" w:rsidR="009635F4" w:rsidRPr="009635F4" w:rsidRDefault="009635F4" w:rsidP="009635F4">
      <w:pPr>
        <w:jc w:val="both"/>
        <w:rPr>
          <w:sz w:val="20"/>
          <w:szCs w:val="20"/>
        </w:rPr>
      </w:pPr>
      <w:r w:rsidRPr="009635F4">
        <w:rPr>
          <w:sz w:val="20"/>
          <w:szCs w:val="20"/>
        </w:rPr>
        <w:t xml:space="preserve">1- A seriação dos candidatos é publicada na página </w:t>
      </w:r>
      <w:r>
        <w:rPr>
          <w:sz w:val="20"/>
          <w:szCs w:val="20"/>
        </w:rPr>
        <w:t>Escola ou comunicada via e-mail.</w:t>
      </w:r>
      <w:r w:rsidRPr="009635F4">
        <w:rPr>
          <w:sz w:val="20"/>
          <w:szCs w:val="20"/>
        </w:rPr>
        <w:t xml:space="preserve"> </w:t>
      </w:r>
      <w:r>
        <w:rPr>
          <w:sz w:val="20"/>
          <w:szCs w:val="20"/>
        </w:rPr>
        <w:t>A listagem final de candidatos é comunicada ao GCRI pelo GRI;</w:t>
      </w:r>
    </w:p>
    <w:p w14:paraId="56A6F8A5" w14:textId="77777777" w:rsidR="009635F4" w:rsidRPr="009635F4" w:rsidRDefault="009635F4" w:rsidP="009635F4">
      <w:pPr>
        <w:jc w:val="both"/>
        <w:rPr>
          <w:sz w:val="20"/>
          <w:szCs w:val="20"/>
        </w:rPr>
      </w:pPr>
      <w:r w:rsidRPr="009635F4">
        <w:rPr>
          <w:sz w:val="20"/>
          <w:szCs w:val="20"/>
        </w:rPr>
        <w:t xml:space="preserve">2- Em caso de desistência de um candidato selecionado, esta deve ser realizada por escrito </w:t>
      </w:r>
      <w:r>
        <w:rPr>
          <w:sz w:val="20"/>
          <w:szCs w:val="20"/>
        </w:rPr>
        <w:t>no prazo de uma semana</w:t>
      </w:r>
      <w:r w:rsidRPr="009635F4">
        <w:rPr>
          <w:sz w:val="20"/>
          <w:szCs w:val="20"/>
        </w:rPr>
        <w:t xml:space="preserve">. </w:t>
      </w:r>
    </w:p>
    <w:p w14:paraId="56A6F8A6" w14:textId="77777777" w:rsidR="009635F4" w:rsidRPr="009635F4" w:rsidRDefault="009635F4" w:rsidP="009635F4">
      <w:p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3- O candidato deve informar por escrito se houver lugar a mudança de destino de mobilidade</w:t>
      </w:r>
      <w:r>
        <w:rPr>
          <w:sz w:val="20"/>
          <w:szCs w:val="20"/>
        </w:rPr>
        <w:t xml:space="preserve"> (Universidade de acolhimento)</w:t>
      </w:r>
      <w:r w:rsidRPr="009635F4">
        <w:rPr>
          <w:sz w:val="20"/>
          <w:szCs w:val="20"/>
        </w:rPr>
        <w:t xml:space="preserve">. </w:t>
      </w:r>
    </w:p>
    <w:p w14:paraId="56A6F8A7" w14:textId="77777777" w:rsidR="009635F4" w:rsidRDefault="009635F4" w:rsidP="009635F4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9635F4">
        <w:rPr>
          <w:sz w:val="20"/>
          <w:szCs w:val="20"/>
        </w:rPr>
        <w:t xml:space="preserve">- O candidato selecionado STA ou STT, deve instruir o processo para pagamento da bolsa com pelo menos </w:t>
      </w:r>
      <w:r w:rsidRPr="009635F4">
        <w:rPr>
          <w:b/>
          <w:sz w:val="20"/>
          <w:szCs w:val="20"/>
        </w:rPr>
        <w:t>um mês de antecedência</w:t>
      </w:r>
      <w:r>
        <w:rPr>
          <w:b/>
          <w:sz w:val="20"/>
          <w:szCs w:val="20"/>
        </w:rPr>
        <w:t xml:space="preserve"> (via DOMUS)</w:t>
      </w:r>
      <w:r>
        <w:rPr>
          <w:sz w:val="20"/>
          <w:szCs w:val="20"/>
        </w:rPr>
        <w:t>:</w:t>
      </w:r>
      <w:r w:rsidRPr="009635F4">
        <w:rPr>
          <w:sz w:val="20"/>
          <w:szCs w:val="20"/>
        </w:rPr>
        <w:t xml:space="preserve"> </w:t>
      </w:r>
    </w:p>
    <w:p w14:paraId="56A6F8A8" w14:textId="77777777" w:rsidR="009635F4" w:rsidRPr="009635F4" w:rsidRDefault="009635F4" w:rsidP="009635F4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Uma missão por participante</w:t>
      </w:r>
    </w:p>
    <w:p w14:paraId="56A6F8A9" w14:textId="77777777" w:rsidR="009635F4" w:rsidRPr="009635F4" w:rsidRDefault="009635F4" w:rsidP="009635F4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Na atividade colocar Ensino</w:t>
      </w:r>
    </w:p>
    <w:p w14:paraId="56A6F8AA" w14:textId="77777777" w:rsidR="009635F4" w:rsidRPr="009635F4" w:rsidRDefault="009635F4" w:rsidP="009635F4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Opção Erasmus +</w:t>
      </w:r>
    </w:p>
    <w:p w14:paraId="56A6F8AB" w14:textId="77777777" w:rsidR="009635F4" w:rsidRPr="009635F4" w:rsidRDefault="009635F4" w:rsidP="009635F4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Nos encargos assinalar Bolsa de mobilidade (confirmar com GRI da Escola ou GCRI o montante da bolsa)</w:t>
      </w:r>
    </w:p>
    <w:p w14:paraId="56A6F8AC" w14:textId="77777777" w:rsidR="009635F4" w:rsidRPr="009635F4" w:rsidRDefault="009635F4" w:rsidP="009635F4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9635F4">
        <w:rPr>
          <w:sz w:val="20"/>
          <w:szCs w:val="20"/>
        </w:rPr>
        <w:t>Anexar na plataforma um documento de suporte à mobilidade (</w:t>
      </w:r>
      <w:proofErr w:type="spellStart"/>
      <w:r w:rsidRPr="009635F4">
        <w:rPr>
          <w:sz w:val="20"/>
          <w:szCs w:val="20"/>
        </w:rPr>
        <w:t>ex</w:t>
      </w:r>
      <w:proofErr w:type="spellEnd"/>
      <w:r w:rsidRPr="009635F4">
        <w:rPr>
          <w:sz w:val="20"/>
          <w:szCs w:val="20"/>
        </w:rPr>
        <w:t xml:space="preserve">: </w:t>
      </w:r>
      <w:proofErr w:type="spellStart"/>
      <w:r w:rsidRPr="009635F4">
        <w:rPr>
          <w:sz w:val="20"/>
          <w:szCs w:val="20"/>
        </w:rPr>
        <w:t>teaching</w:t>
      </w:r>
      <w:proofErr w:type="spellEnd"/>
      <w:r w:rsidRPr="009635F4">
        <w:rPr>
          <w:sz w:val="20"/>
          <w:szCs w:val="20"/>
        </w:rPr>
        <w:t xml:space="preserve"> </w:t>
      </w:r>
      <w:proofErr w:type="spellStart"/>
      <w:r w:rsidRPr="009635F4">
        <w:rPr>
          <w:sz w:val="20"/>
          <w:szCs w:val="20"/>
        </w:rPr>
        <w:t>programme</w:t>
      </w:r>
      <w:proofErr w:type="spellEnd"/>
      <w:r w:rsidRPr="009635F4">
        <w:rPr>
          <w:sz w:val="20"/>
          <w:szCs w:val="20"/>
        </w:rPr>
        <w:t>, staff training, devidamente assinados</w:t>
      </w:r>
      <w:r>
        <w:rPr>
          <w:sz w:val="20"/>
          <w:szCs w:val="20"/>
        </w:rPr>
        <w:t xml:space="preserve"> por todas as partes</w:t>
      </w:r>
      <w:r w:rsidRPr="009635F4">
        <w:rPr>
          <w:sz w:val="20"/>
          <w:szCs w:val="20"/>
        </w:rPr>
        <w:t>)</w:t>
      </w:r>
    </w:p>
    <w:p w14:paraId="56A6F8AD" w14:textId="77777777" w:rsidR="009635F4" w:rsidRDefault="009635F4" w:rsidP="009635F4">
      <w:pPr>
        <w:jc w:val="both"/>
        <w:rPr>
          <w:sz w:val="20"/>
          <w:szCs w:val="20"/>
        </w:rPr>
      </w:pPr>
      <w:r>
        <w:rPr>
          <w:sz w:val="20"/>
          <w:szCs w:val="20"/>
        </w:rPr>
        <w:t>5- Após receção da missão e autorização da mesma, o</w:t>
      </w:r>
      <w:r w:rsidRPr="009635F4">
        <w:rPr>
          <w:sz w:val="20"/>
          <w:szCs w:val="20"/>
        </w:rPr>
        <w:t xml:space="preserve"> candidato</w:t>
      </w:r>
      <w:r>
        <w:rPr>
          <w:sz w:val="20"/>
          <w:szCs w:val="20"/>
        </w:rPr>
        <w:t xml:space="preserve"> será informado via DOMUS e o GCRI</w:t>
      </w:r>
      <w:r w:rsidR="00A679E7">
        <w:rPr>
          <w:sz w:val="20"/>
          <w:szCs w:val="20"/>
        </w:rPr>
        <w:t>-SC</w:t>
      </w:r>
      <w:r>
        <w:rPr>
          <w:sz w:val="20"/>
          <w:szCs w:val="20"/>
        </w:rPr>
        <w:t xml:space="preserve"> dará início ao processo de pagamento e assinatura do contrato de mobilidade;</w:t>
      </w:r>
    </w:p>
    <w:p w14:paraId="56A6F8AE" w14:textId="77777777" w:rsidR="009635F4" w:rsidRDefault="009635F4" w:rsidP="00963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6- O candidato poderá tratar dos procedimentos de viagem e </w:t>
      </w:r>
      <w:r w:rsidR="00A679E7">
        <w:rPr>
          <w:sz w:val="20"/>
          <w:szCs w:val="20"/>
        </w:rPr>
        <w:t>alojamento após receção da autorização da Missão.</w:t>
      </w:r>
    </w:p>
    <w:p w14:paraId="56A6F8AF" w14:textId="77777777" w:rsidR="00A679E7" w:rsidRDefault="00A679E7" w:rsidP="009635F4">
      <w:pPr>
        <w:jc w:val="both"/>
        <w:rPr>
          <w:sz w:val="20"/>
          <w:szCs w:val="20"/>
        </w:rPr>
      </w:pPr>
    </w:p>
    <w:p w14:paraId="56A6F8B0" w14:textId="77777777" w:rsidR="00A679E7" w:rsidRPr="00A679E7" w:rsidRDefault="00A679E7" w:rsidP="00A679E7">
      <w:pPr>
        <w:jc w:val="right"/>
        <w:rPr>
          <w:b/>
          <w:sz w:val="20"/>
          <w:szCs w:val="20"/>
        </w:rPr>
      </w:pPr>
      <w:r w:rsidRPr="00A679E7">
        <w:rPr>
          <w:b/>
          <w:sz w:val="20"/>
          <w:szCs w:val="20"/>
        </w:rPr>
        <w:t>APÓS A MOBILIDADE</w:t>
      </w:r>
    </w:p>
    <w:p w14:paraId="56A6F8B1" w14:textId="77777777" w:rsidR="00A679E7" w:rsidRDefault="00A679E7" w:rsidP="00491A12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A679E7">
        <w:rPr>
          <w:sz w:val="20"/>
          <w:szCs w:val="20"/>
        </w:rPr>
        <w:t>Enviar para o GRI e GCRI:</w:t>
      </w:r>
      <w:r>
        <w:rPr>
          <w:sz w:val="20"/>
          <w:szCs w:val="20"/>
        </w:rPr>
        <w:t xml:space="preserve"> o certificado de mobilidade e cópias dos </w:t>
      </w:r>
      <w:proofErr w:type="spellStart"/>
      <w:r w:rsidRPr="00A679E7">
        <w:rPr>
          <w:i/>
          <w:sz w:val="20"/>
          <w:szCs w:val="20"/>
        </w:rPr>
        <w:t>boarding</w:t>
      </w:r>
      <w:proofErr w:type="spellEnd"/>
      <w:r w:rsidRPr="00A679E7">
        <w:rPr>
          <w:i/>
          <w:sz w:val="20"/>
          <w:szCs w:val="20"/>
        </w:rPr>
        <w:t xml:space="preserve"> passes</w:t>
      </w:r>
      <w:r>
        <w:rPr>
          <w:sz w:val="20"/>
          <w:szCs w:val="20"/>
        </w:rPr>
        <w:t>;</w:t>
      </w:r>
    </w:p>
    <w:p w14:paraId="56A6F8B2" w14:textId="77777777" w:rsidR="00A679E7" w:rsidRPr="00A679E7" w:rsidRDefault="00A679E7" w:rsidP="00491A12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A679E7">
        <w:rPr>
          <w:sz w:val="20"/>
          <w:szCs w:val="20"/>
        </w:rPr>
        <w:t>Preencher o relatório de satisfação online que lhe é enviado pela plataforma do programa Erasmus +</w:t>
      </w:r>
      <w:r>
        <w:rPr>
          <w:sz w:val="20"/>
          <w:szCs w:val="20"/>
        </w:rPr>
        <w:t xml:space="preserve"> (MTOOL)</w:t>
      </w:r>
    </w:p>
    <w:p w14:paraId="56A6F8B3" w14:textId="77777777" w:rsidR="00A679E7" w:rsidRDefault="00A679E7" w:rsidP="00A679E7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A679E7">
        <w:rPr>
          <w:sz w:val="20"/>
          <w:szCs w:val="20"/>
        </w:rPr>
        <w:t xml:space="preserve">Realizar um pequeno </w:t>
      </w:r>
      <w:r>
        <w:rPr>
          <w:sz w:val="20"/>
          <w:szCs w:val="20"/>
        </w:rPr>
        <w:t>“</w:t>
      </w:r>
      <w:r w:rsidRPr="00A679E7">
        <w:rPr>
          <w:sz w:val="20"/>
          <w:szCs w:val="20"/>
        </w:rPr>
        <w:t>relatório</w:t>
      </w:r>
      <w:r>
        <w:rPr>
          <w:sz w:val="20"/>
          <w:szCs w:val="20"/>
        </w:rPr>
        <w:t>”</w:t>
      </w:r>
      <w:r w:rsidRPr="00A679E7">
        <w:rPr>
          <w:sz w:val="20"/>
          <w:szCs w:val="20"/>
        </w:rPr>
        <w:t xml:space="preserve"> da mobilidade que deve entregar no seu departamento e enviar também </w:t>
      </w:r>
      <w:r>
        <w:rPr>
          <w:sz w:val="20"/>
          <w:szCs w:val="20"/>
        </w:rPr>
        <w:t>ao GCRI</w:t>
      </w:r>
      <w:r w:rsidR="00E35546">
        <w:rPr>
          <w:sz w:val="20"/>
          <w:szCs w:val="20"/>
        </w:rPr>
        <w:t>, para divulgação no site da instituição</w:t>
      </w:r>
      <w:r>
        <w:rPr>
          <w:sz w:val="20"/>
          <w:szCs w:val="20"/>
        </w:rPr>
        <w:t>;</w:t>
      </w:r>
    </w:p>
    <w:p w14:paraId="56A6F8B4" w14:textId="77777777" w:rsidR="00A679E7" w:rsidRDefault="00A679E7" w:rsidP="00A679E7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56A6F8B5" w14:textId="7A519F0C" w:rsidR="00F57180" w:rsidRDefault="00F57180" w:rsidP="00A679E7">
      <w:pPr>
        <w:jc w:val="both"/>
        <w:rPr>
          <w:sz w:val="20"/>
          <w:szCs w:val="20"/>
        </w:rPr>
      </w:pPr>
    </w:p>
    <w:p w14:paraId="284F93D6" w14:textId="0FE7319E" w:rsidR="007E0262" w:rsidRDefault="007E0262" w:rsidP="00A679E7">
      <w:pPr>
        <w:jc w:val="both"/>
        <w:rPr>
          <w:sz w:val="20"/>
          <w:szCs w:val="20"/>
        </w:rPr>
      </w:pPr>
    </w:p>
    <w:p w14:paraId="336728B5" w14:textId="179164F9" w:rsidR="007E0262" w:rsidRDefault="007E0262" w:rsidP="00A679E7">
      <w:pPr>
        <w:jc w:val="both"/>
        <w:rPr>
          <w:sz w:val="20"/>
          <w:szCs w:val="20"/>
        </w:rPr>
      </w:pPr>
    </w:p>
    <w:p w14:paraId="3FDB674B" w14:textId="5F1682FC" w:rsidR="007E0262" w:rsidRDefault="007E0262" w:rsidP="00A679E7">
      <w:pPr>
        <w:jc w:val="both"/>
        <w:rPr>
          <w:sz w:val="20"/>
          <w:szCs w:val="20"/>
        </w:rPr>
      </w:pPr>
    </w:p>
    <w:p w14:paraId="7DABD61C" w14:textId="77777777" w:rsidR="007E0262" w:rsidRDefault="007E0262" w:rsidP="00A679E7">
      <w:pPr>
        <w:jc w:val="both"/>
        <w:rPr>
          <w:sz w:val="20"/>
          <w:szCs w:val="20"/>
        </w:rPr>
      </w:pPr>
    </w:p>
    <w:p w14:paraId="56A6F8B6" w14:textId="77777777" w:rsidR="00A679E7" w:rsidRDefault="00A679E7" w:rsidP="00A679E7">
      <w:pPr>
        <w:jc w:val="both"/>
        <w:rPr>
          <w:sz w:val="20"/>
          <w:szCs w:val="20"/>
        </w:rPr>
      </w:pPr>
    </w:p>
    <w:tbl>
      <w:tblPr>
        <w:tblStyle w:val="TabeladeGrelha1Clara-Destaque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72"/>
      </w:tblGrid>
      <w:tr w:rsidR="00A679E7" w:rsidRPr="00E35546" w14:paraId="56A6F8B9" w14:textId="77777777" w:rsidTr="0025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EEAF6" w:themeFill="accent1" w:themeFillTint="33"/>
          </w:tcPr>
          <w:p w14:paraId="56A6F8B7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  <w:shd w:val="clear" w:color="auto" w:fill="DEEAF6" w:themeFill="accent1" w:themeFillTint="33"/>
          </w:tcPr>
          <w:p w14:paraId="56A6F8B8" w14:textId="77777777" w:rsidR="00A679E7" w:rsidRPr="00E35546" w:rsidRDefault="00A679E7" w:rsidP="00E3554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proofErr w:type="spellStart"/>
            <w:r w:rsidRPr="00E35546">
              <w:rPr>
                <w:sz w:val="24"/>
                <w:szCs w:val="20"/>
              </w:rPr>
              <w:t>Check-list</w:t>
            </w:r>
            <w:proofErr w:type="spellEnd"/>
          </w:p>
        </w:tc>
      </w:tr>
      <w:tr w:rsidR="00A679E7" w:rsidRPr="00E35546" w14:paraId="56A6F8BC" w14:textId="77777777" w:rsidTr="00E35546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BA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BB" w14:textId="77777777" w:rsidR="00A679E7" w:rsidRPr="00E35546" w:rsidRDefault="00A679E7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E35546">
              <w:rPr>
                <w:sz w:val="24"/>
                <w:szCs w:val="20"/>
              </w:rPr>
              <w:t>Candidatura junto do GRI da Escola</w:t>
            </w:r>
            <w:r w:rsidR="00E35546">
              <w:rPr>
                <w:sz w:val="24"/>
                <w:szCs w:val="20"/>
              </w:rPr>
              <w:t xml:space="preserve"> dentro dos prazos estabelecidos</w:t>
            </w:r>
          </w:p>
        </w:tc>
      </w:tr>
      <w:tr w:rsidR="00E42DB2" w:rsidRPr="008351AA" w14:paraId="062A5D48" w14:textId="77777777" w:rsidTr="00E35546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DCBC5D" w14:textId="77777777" w:rsidR="00E42DB2" w:rsidRPr="00E35546" w:rsidRDefault="00E42DB2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2A331E9E" w14:textId="6A4D34AA" w:rsidR="00E42DB2" w:rsidRPr="00E42DB2" w:rsidRDefault="00E42DB2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  <w:lang w:val="en-US"/>
              </w:rPr>
            </w:pPr>
            <w:proofErr w:type="spellStart"/>
            <w:r w:rsidRPr="00E42DB2">
              <w:rPr>
                <w:sz w:val="24"/>
                <w:szCs w:val="20"/>
                <w:lang w:val="en-US"/>
              </w:rPr>
              <w:t>Tratar</w:t>
            </w:r>
            <w:proofErr w:type="spellEnd"/>
            <w:r w:rsidRPr="00E42DB2">
              <w:rPr>
                <w:sz w:val="24"/>
                <w:szCs w:val="20"/>
                <w:lang w:val="en-US"/>
              </w:rPr>
              <w:t xml:space="preserve"> do Teaching / Training Mobility </w:t>
            </w:r>
            <w:proofErr w:type="spellStart"/>
            <w:r w:rsidRPr="00E42DB2">
              <w:rPr>
                <w:sz w:val="24"/>
                <w:szCs w:val="20"/>
                <w:lang w:val="en-US"/>
              </w:rPr>
              <w:t>p</w:t>
            </w:r>
            <w:r>
              <w:rPr>
                <w:sz w:val="24"/>
                <w:szCs w:val="20"/>
                <w:lang w:val="en-US"/>
              </w:rPr>
              <w:t>rogramme</w:t>
            </w:r>
            <w:proofErr w:type="spellEnd"/>
          </w:p>
        </w:tc>
      </w:tr>
      <w:tr w:rsidR="00A679E7" w:rsidRPr="00E35546" w14:paraId="56A6F8BF" w14:textId="77777777" w:rsidTr="0025386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EEAF6" w:themeFill="accent1" w:themeFillTint="33"/>
          </w:tcPr>
          <w:p w14:paraId="56A6F8BD" w14:textId="77777777" w:rsidR="00A679E7" w:rsidRPr="00174237" w:rsidRDefault="00A679E7" w:rsidP="00E35546">
            <w:pPr>
              <w:spacing w:line="360" w:lineRule="auto"/>
              <w:rPr>
                <w:sz w:val="24"/>
                <w:szCs w:val="20"/>
                <w:lang w:val="en-US"/>
              </w:rPr>
            </w:pPr>
          </w:p>
        </w:tc>
        <w:tc>
          <w:tcPr>
            <w:tcW w:w="7072" w:type="dxa"/>
            <w:shd w:val="clear" w:color="auto" w:fill="DEEAF6" w:themeFill="accent1" w:themeFillTint="33"/>
          </w:tcPr>
          <w:p w14:paraId="56A6F8BE" w14:textId="77777777" w:rsidR="00A679E7" w:rsidRPr="00E35546" w:rsidRDefault="00A679E7" w:rsidP="00E35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E35546">
              <w:rPr>
                <w:b/>
                <w:sz w:val="24"/>
                <w:szCs w:val="20"/>
              </w:rPr>
              <w:t>Após comunicação dos resultados</w:t>
            </w:r>
          </w:p>
        </w:tc>
      </w:tr>
      <w:tr w:rsidR="00A679E7" w:rsidRPr="00E35546" w14:paraId="56A6F8C2" w14:textId="77777777" w:rsidTr="00E35546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C0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C1" w14:textId="2CC4D9A4" w:rsidR="00A679E7" w:rsidRPr="00E35546" w:rsidRDefault="00A679E7" w:rsidP="00E355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E35546">
              <w:rPr>
                <w:sz w:val="24"/>
                <w:szCs w:val="20"/>
              </w:rPr>
              <w:t xml:space="preserve">Submeter missão via DOMUS (anexando: </w:t>
            </w:r>
            <w:proofErr w:type="spellStart"/>
            <w:r w:rsidRPr="00E35546">
              <w:rPr>
                <w:sz w:val="24"/>
                <w:szCs w:val="20"/>
              </w:rPr>
              <w:t>Teaching</w:t>
            </w:r>
            <w:proofErr w:type="spellEnd"/>
            <w:r w:rsidRPr="00E35546">
              <w:rPr>
                <w:sz w:val="24"/>
                <w:szCs w:val="20"/>
              </w:rPr>
              <w:t xml:space="preserve">/Training </w:t>
            </w:r>
            <w:proofErr w:type="spellStart"/>
            <w:r w:rsidRPr="00E35546">
              <w:rPr>
                <w:sz w:val="24"/>
                <w:szCs w:val="20"/>
              </w:rPr>
              <w:t>Mobility</w:t>
            </w:r>
            <w:proofErr w:type="spellEnd"/>
            <w:r w:rsidRPr="00E35546">
              <w:rPr>
                <w:sz w:val="24"/>
                <w:szCs w:val="20"/>
              </w:rPr>
              <w:t xml:space="preserve"> </w:t>
            </w:r>
            <w:proofErr w:type="spellStart"/>
            <w:r w:rsidR="00E42DB2">
              <w:rPr>
                <w:sz w:val="24"/>
                <w:szCs w:val="20"/>
              </w:rPr>
              <w:t>Programme</w:t>
            </w:r>
            <w:proofErr w:type="spellEnd"/>
            <w:r w:rsidRPr="00E35546">
              <w:rPr>
                <w:sz w:val="24"/>
                <w:szCs w:val="20"/>
              </w:rPr>
              <w:t>), com, pelo menos, um mês de antecedência</w:t>
            </w:r>
          </w:p>
        </w:tc>
      </w:tr>
      <w:tr w:rsidR="00A679E7" w:rsidRPr="00E35546" w14:paraId="56A6F8C5" w14:textId="77777777" w:rsidTr="0025386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EEAF6" w:themeFill="accent1" w:themeFillTint="33"/>
          </w:tcPr>
          <w:p w14:paraId="56A6F8C3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  <w:shd w:val="clear" w:color="auto" w:fill="DEEAF6" w:themeFill="accent1" w:themeFillTint="33"/>
          </w:tcPr>
          <w:p w14:paraId="56A6F8C4" w14:textId="77777777" w:rsidR="00A679E7" w:rsidRPr="00E35546" w:rsidRDefault="00A679E7" w:rsidP="00E35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E35546">
              <w:rPr>
                <w:b/>
                <w:sz w:val="24"/>
                <w:szCs w:val="20"/>
              </w:rPr>
              <w:t>Após autorização da missão</w:t>
            </w:r>
          </w:p>
        </w:tc>
      </w:tr>
      <w:tr w:rsidR="00A679E7" w:rsidRPr="00E35546" w14:paraId="56A6F8C8" w14:textId="77777777" w:rsidTr="00E3554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C6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C7" w14:textId="77777777" w:rsidR="00A679E7" w:rsidRPr="00E35546" w:rsidRDefault="00E35546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E35546">
              <w:rPr>
                <w:sz w:val="24"/>
                <w:szCs w:val="20"/>
              </w:rPr>
              <w:t>Contrato de mobilidade</w:t>
            </w:r>
          </w:p>
        </w:tc>
      </w:tr>
      <w:tr w:rsidR="00F57180" w:rsidRPr="00E35546" w14:paraId="56A6F8CB" w14:textId="77777777" w:rsidTr="00E3554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C9" w14:textId="77777777" w:rsidR="00F57180" w:rsidRPr="00E35546" w:rsidRDefault="00F57180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CA" w14:textId="77777777" w:rsidR="00F57180" w:rsidRPr="00E35546" w:rsidRDefault="00F57180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Tratar dos procedimentos de viagem e alojamento</w:t>
            </w:r>
          </w:p>
        </w:tc>
      </w:tr>
      <w:tr w:rsidR="00E35546" w:rsidRPr="00E35546" w14:paraId="56A6F8CE" w14:textId="77777777" w:rsidTr="007712C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EEAF6" w:themeFill="accent1" w:themeFillTint="33"/>
          </w:tcPr>
          <w:p w14:paraId="56A6F8CC" w14:textId="77777777" w:rsidR="00E35546" w:rsidRPr="00E35546" w:rsidRDefault="00E35546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  <w:shd w:val="clear" w:color="auto" w:fill="DEEAF6" w:themeFill="accent1" w:themeFillTint="33"/>
          </w:tcPr>
          <w:p w14:paraId="56A6F8CD" w14:textId="77777777" w:rsidR="00E35546" w:rsidRPr="007712C1" w:rsidRDefault="00E35546" w:rsidP="00E35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0"/>
              </w:rPr>
            </w:pPr>
            <w:r w:rsidRPr="007712C1">
              <w:rPr>
                <w:b/>
                <w:bCs/>
                <w:sz w:val="24"/>
                <w:szCs w:val="20"/>
              </w:rPr>
              <w:t>Após a mobilidade (enviar para GRI ou GCRI)</w:t>
            </w:r>
          </w:p>
        </w:tc>
      </w:tr>
      <w:tr w:rsidR="00A679E7" w:rsidRPr="00E35546" w14:paraId="56A6F8D1" w14:textId="77777777" w:rsidTr="00E3554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CF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D0" w14:textId="77777777" w:rsidR="00A679E7" w:rsidRPr="00E35546" w:rsidRDefault="00A679E7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proofErr w:type="spellStart"/>
            <w:r w:rsidRPr="00E35546">
              <w:rPr>
                <w:sz w:val="24"/>
                <w:szCs w:val="20"/>
              </w:rPr>
              <w:t>Boarding</w:t>
            </w:r>
            <w:proofErr w:type="spellEnd"/>
            <w:r w:rsidRPr="00E35546">
              <w:rPr>
                <w:sz w:val="24"/>
                <w:szCs w:val="20"/>
              </w:rPr>
              <w:t xml:space="preserve"> </w:t>
            </w:r>
            <w:r w:rsidR="00E35546" w:rsidRPr="00E35546">
              <w:rPr>
                <w:sz w:val="24"/>
                <w:szCs w:val="20"/>
              </w:rPr>
              <w:t>passes</w:t>
            </w:r>
          </w:p>
        </w:tc>
      </w:tr>
      <w:tr w:rsidR="00A679E7" w:rsidRPr="00E35546" w14:paraId="56A6F8D4" w14:textId="77777777" w:rsidTr="00E3554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D2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D3" w14:textId="77777777" w:rsidR="00A679E7" w:rsidRPr="00E35546" w:rsidRDefault="00E35546" w:rsidP="00E35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E35546">
              <w:rPr>
                <w:sz w:val="24"/>
                <w:szCs w:val="20"/>
              </w:rPr>
              <w:t>Certificado de mobilidade</w:t>
            </w:r>
          </w:p>
        </w:tc>
      </w:tr>
      <w:tr w:rsidR="00A679E7" w:rsidRPr="00E35546" w14:paraId="56A6F8DA" w14:textId="77777777" w:rsidTr="00E3554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6F8D8" w14:textId="77777777" w:rsidR="00A679E7" w:rsidRPr="00E35546" w:rsidRDefault="00A679E7" w:rsidP="00E3554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7072" w:type="dxa"/>
          </w:tcPr>
          <w:p w14:paraId="56A6F8D9" w14:textId="77777777" w:rsidR="00A679E7" w:rsidRPr="00F57180" w:rsidRDefault="00F57180" w:rsidP="00F571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F57180">
              <w:rPr>
                <w:b/>
                <w:sz w:val="24"/>
                <w:szCs w:val="20"/>
              </w:rPr>
              <w:t>Realizar relatório de satisfação online (MTOOL)</w:t>
            </w:r>
          </w:p>
        </w:tc>
      </w:tr>
    </w:tbl>
    <w:p w14:paraId="56A6F8DB" w14:textId="77777777" w:rsidR="00A679E7" w:rsidRPr="00A679E7" w:rsidRDefault="00A679E7" w:rsidP="00A679E7">
      <w:pPr>
        <w:jc w:val="both"/>
        <w:rPr>
          <w:sz w:val="20"/>
          <w:szCs w:val="20"/>
        </w:rPr>
      </w:pPr>
    </w:p>
    <w:sectPr w:rsidR="00A679E7" w:rsidRPr="00A679E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7ACBB" w14:textId="77777777" w:rsidR="00A13379" w:rsidRDefault="00A13379" w:rsidP="00C92A96">
      <w:pPr>
        <w:spacing w:after="0" w:line="240" w:lineRule="auto"/>
      </w:pPr>
      <w:r>
        <w:separator/>
      </w:r>
    </w:p>
  </w:endnote>
  <w:endnote w:type="continuationSeparator" w:id="0">
    <w:p w14:paraId="4A4101BD" w14:textId="77777777" w:rsidR="00A13379" w:rsidRDefault="00A13379" w:rsidP="00C9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F8E2" w14:textId="544EE3F6" w:rsidR="00E35546" w:rsidRPr="00E35546" w:rsidRDefault="00E35546" w:rsidP="00E35546">
    <w:pPr>
      <w:pStyle w:val="Rodap"/>
      <w:spacing w:line="480" w:lineRule="auto"/>
      <w:jc w:val="right"/>
      <w:rPr>
        <w:b/>
        <w:sz w:val="18"/>
      </w:rPr>
    </w:pPr>
    <w:r w:rsidRPr="00E35546">
      <w:rPr>
        <w:b/>
        <w:sz w:val="18"/>
      </w:rPr>
      <w:t>GCRI@20</w:t>
    </w:r>
    <w:r w:rsidR="00FB6D40">
      <w:rPr>
        <w:b/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23839" w14:textId="77777777" w:rsidR="00A13379" w:rsidRDefault="00A13379" w:rsidP="00C92A96">
      <w:pPr>
        <w:spacing w:after="0" w:line="240" w:lineRule="auto"/>
      </w:pPr>
      <w:r>
        <w:separator/>
      </w:r>
    </w:p>
  </w:footnote>
  <w:footnote w:type="continuationSeparator" w:id="0">
    <w:p w14:paraId="55E703E5" w14:textId="77777777" w:rsidR="00A13379" w:rsidRDefault="00A13379" w:rsidP="00C9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F8E1" w14:textId="6660EF25" w:rsidR="00C92A96" w:rsidRDefault="006C0D54" w:rsidP="008351AA">
    <w:pPr>
      <w:pStyle w:val="Cabealho"/>
      <w:jc w:val="right"/>
    </w:pPr>
    <w:r>
      <w:rPr>
        <w:color w:val="000000" w:themeColor="text1"/>
        <w:sz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MOBILIDADES STA/STT-</w:t>
    </w:r>
    <w:r w:rsidR="008351AA" w:rsidRPr="008351AA">
      <w:rPr>
        <w:color w:val="000000" w:themeColor="text1"/>
        <w:sz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ERASMUS STAFF MOBILITY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3971"/>
    <w:multiLevelType w:val="hybridMultilevel"/>
    <w:tmpl w:val="ADDC58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36FB"/>
    <w:multiLevelType w:val="hybridMultilevel"/>
    <w:tmpl w:val="DF8C7D5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A37"/>
    <w:multiLevelType w:val="hybridMultilevel"/>
    <w:tmpl w:val="AF84F49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0FED"/>
    <w:multiLevelType w:val="hybridMultilevel"/>
    <w:tmpl w:val="5EF075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B5"/>
    <w:rsid w:val="00174237"/>
    <w:rsid w:val="001C09A1"/>
    <w:rsid w:val="001D66B5"/>
    <w:rsid w:val="00230B4D"/>
    <w:rsid w:val="0025386B"/>
    <w:rsid w:val="002B7E35"/>
    <w:rsid w:val="00316856"/>
    <w:rsid w:val="006C0D54"/>
    <w:rsid w:val="007712C1"/>
    <w:rsid w:val="007E0262"/>
    <w:rsid w:val="0080260D"/>
    <w:rsid w:val="008351AA"/>
    <w:rsid w:val="009635F4"/>
    <w:rsid w:val="009E0DEA"/>
    <w:rsid w:val="009F4A57"/>
    <w:rsid w:val="00A13379"/>
    <w:rsid w:val="00A30F2F"/>
    <w:rsid w:val="00A679E7"/>
    <w:rsid w:val="00C65AA5"/>
    <w:rsid w:val="00C92A96"/>
    <w:rsid w:val="00D91746"/>
    <w:rsid w:val="00DA4589"/>
    <w:rsid w:val="00E35546"/>
    <w:rsid w:val="00E42DB2"/>
    <w:rsid w:val="00EC5AC4"/>
    <w:rsid w:val="00F57180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6F85B"/>
  <w15:chartTrackingRefBased/>
  <w15:docId w15:val="{E6D37FBA-F02C-4185-8E5C-F06C6397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2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2A96"/>
  </w:style>
  <w:style w:type="paragraph" w:styleId="Rodap">
    <w:name w:val="footer"/>
    <w:basedOn w:val="Normal"/>
    <w:link w:val="RodapCarter"/>
    <w:uiPriority w:val="99"/>
    <w:unhideWhenUsed/>
    <w:rsid w:val="00C92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2A96"/>
  </w:style>
  <w:style w:type="paragraph" w:styleId="PargrafodaLista">
    <w:name w:val="List Paragraph"/>
    <w:basedOn w:val="Normal"/>
    <w:uiPriority w:val="34"/>
    <w:qFormat/>
    <w:rsid w:val="00C92A96"/>
    <w:pPr>
      <w:ind w:left="720"/>
      <w:contextualSpacing/>
    </w:pPr>
  </w:style>
  <w:style w:type="table" w:styleId="TabeladeGrelha1Clara-Destaque5">
    <w:name w:val="Grid Table 1 Light Accent 5"/>
    <w:basedOn w:val="Tabelanormal"/>
    <w:uiPriority w:val="46"/>
    <w:rsid w:val="00C92A9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elha">
    <w:name w:val="Table Grid"/>
    <w:basedOn w:val="Tabelanormal"/>
    <w:uiPriority w:val="59"/>
    <w:rsid w:val="00A679E7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EB9797ED6744DBE67AB7B07954CAD" ma:contentTypeVersion="" ma:contentTypeDescription="Criar um novo documento." ma:contentTypeScope="" ma:versionID="9977d520c814b4492add8d314074b887">
  <xsd:schema xmlns:xsd="http://www.w3.org/2001/XMLSchema" xmlns:xs="http://www.w3.org/2001/XMLSchema" xmlns:p="http://schemas.microsoft.com/office/2006/metadata/properties" xmlns:ns2="5fa0a089-275e-4162-b3d3-373c11dd423f" xmlns:ns3="1ee2a153-ef7a-48bb-80a3-30b89b4ee9bb" targetNamespace="http://schemas.microsoft.com/office/2006/metadata/properties" ma:root="true" ma:fieldsID="90bd8fb107d0375804e256b0ec00ab65" ns2:_="" ns3:_="">
    <xsd:import namespace="5fa0a089-275e-4162-b3d3-373c11dd423f"/>
    <xsd:import namespace="1ee2a153-ef7a-48bb-80a3-30b89b4e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a089-275e-4162-b3d3-373c11dd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a153-ef7a-48bb-80a3-30b89b4ee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49C96-10B3-4E61-BF6E-01393A3D4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a089-275e-4162-b3d3-373c11dd423f"/>
    <ds:schemaRef ds:uri="1ee2a153-ef7a-48bb-80a3-30b89b4e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5B9B4-9336-4F88-8724-0D6643041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AEBD50-ADF2-48A1-ADFF-ECEC91131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Filipa Moreira C.</dc:creator>
  <cp:keywords/>
  <dc:description/>
  <cp:lastModifiedBy>Carla Filipa Moreira Carneiro</cp:lastModifiedBy>
  <cp:revision>20</cp:revision>
  <dcterms:created xsi:type="dcterms:W3CDTF">2019-02-13T16:11:00Z</dcterms:created>
  <dcterms:modified xsi:type="dcterms:W3CDTF">2020-10-13T14:39:00Z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0x01010050DEB9797ED6744DBE67AB7B07954CAD</vt:lpwstr>
  </property>
</Properties>
</file>